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9F" w:rsidRDefault="00757B9F" w:rsidP="00757B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57B9F" w:rsidRDefault="00757B9F" w:rsidP="00757B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757B9F" w:rsidRDefault="00757B9F" w:rsidP="00757B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57B9F" w:rsidRDefault="00DA56D8" w:rsidP="00DA56D8">
      <w:pPr>
        <w:tabs>
          <w:tab w:val="center" w:pos="5153"/>
          <w:tab w:val="left" w:pos="8740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 w:rsidR="00757B9F">
        <w:rPr>
          <w:rFonts w:ascii="Times New Roman" w:hAnsi="Times New Roman" w:cs="Times New Roman"/>
          <w:b/>
          <w:color w:val="101010"/>
          <w:sz w:val="28"/>
        </w:rPr>
        <w:t>Протокол Совета от 11.01.2026г.</w:t>
      </w:r>
      <w:r>
        <w:rPr>
          <w:rFonts w:ascii="Times New Roman" w:hAnsi="Times New Roman" w:cs="Times New Roman"/>
          <w:b/>
          <w:color w:val="101010"/>
          <w:sz w:val="28"/>
        </w:rPr>
        <w:tab/>
      </w:r>
    </w:p>
    <w:p w:rsidR="00C91B8D" w:rsidRPr="000D206A" w:rsidRDefault="00C91B8D" w:rsidP="00DA56D8">
      <w:pPr>
        <w:spacing w:before="240"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Шадрина В.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Касаткина Н.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Кондратьева О.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</w:p>
    <w:p w:rsidR="00757B9F" w:rsidRDefault="00757B9F" w:rsidP="00757B9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C91B8D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Стяжание фиксации космосов, архетипов и реальностей на ИВДИВО Братск и на каждого ДП. Ответственный Осипенков Е. </w:t>
      </w:r>
    </w:p>
    <w:p w:rsidR="00757B9F" w:rsidRDefault="00757B9F" w:rsidP="00757B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Стяжание нового стандарта подразделений ИВДИВО тремя видами огней трёх видов материи 1344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Полномочными. Ответственный Осипенков Е. </w:t>
      </w:r>
    </w:p>
    <w:p w:rsidR="00757B9F" w:rsidRDefault="00757B9F" w:rsidP="00757B9F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6 зданий</w:t>
      </w:r>
      <w:r w:rsidR="00C91B8D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</w:rPr>
        <w:t>:</w:t>
      </w:r>
    </w:p>
    <w:p w:rsidR="00757B9F" w:rsidRDefault="00757B9F" w:rsidP="00757B9F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42 Высший Октавный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- 42944, 43009</w:t>
      </w:r>
      <w:r w:rsidR="00C91B8D">
        <w:rPr>
          <w:rFonts w:ascii="Times New Roman" w:hAnsi="Times New Roman" w:cs="Times New Roman"/>
          <w:color w:val="000000"/>
          <w:sz w:val="24"/>
        </w:rPr>
        <w:t xml:space="preserve"> арх.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757B9F" w:rsidRDefault="00757B9F" w:rsidP="00757B9F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43 Высший Всеединый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- 43968, 44033</w:t>
      </w:r>
      <w:r w:rsidR="00C91B8D" w:rsidRPr="00C91B8D">
        <w:rPr>
          <w:rFonts w:ascii="Times New Roman" w:hAnsi="Times New Roman" w:cs="Times New Roman"/>
          <w:color w:val="000000"/>
          <w:sz w:val="24"/>
        </w:rPr>
        <w:t xml:space="preserve"> </w:t>
      </w:r>
      <w:r w:rsidR="00C91B8D">
        <w:rPr>
          <w:rFonts w:ascii="Times New Roman" w:hAnsi="Times New Roman" w:cs="Times New Roman"/>
          <w:color w:val="000000"/>
          <w:sz w:val="24"/>
        </w:rPr>
        <w:t>арх.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757B9F" w:rsidRDefault="00757B9F" w:rsidP="00757B9F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44 Высший Извечный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- 44998, 45057</w:t>
      </w:r>
      <w:r w:rsidR="00C91B8D" w:rsidRPr="00C91B8D">
        <w:rPr>
          <w:rFonts w:ascii="Times New Roman" w:hAnsi="Times New Roman" w:cs="Times New Roman"/>
          <w:color w:val="000000"/>
          <w:sz w:val="24"/>
        </w:rPr>
        <w:t xml:space="preserve"> </w:t>
      </w:r>
      <w:r w:rsidR="00C91B8D">
        <w:rPr>
          <w:rFonts w:ascii="Times New Roman" w:hAnsi="Times New Roman" w:cs="Times New Roman"/>
          <w:color w:val="000000"/>
          <w:sz w:val="24"/>
        </w:rPr>
        <w:t>арх.</w:t>
      </w:r>
      <w:r>
        <w:rPr>
          <w:rFonts w:ascii="Times New Roman" w:hAnsi="Times New Roman" w:cs="Times New Roman"/>
          <w:color w:val="000000"/>
          <w:sz w:val="24"/>
        </w:rPr>
        <w:t>. Ответственный Осипенков Е.</w:t>
      </w:r>
    </w:p>
    <w:p w:rsidR="00757B9F" w:rsidRDefault="008628EF" w:rsidP="00757B9F">
      <w:pPr>
        <w:spacing w:before="240"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Разрабо</w:t>
      </w:r>
      <w:r w:rsidR="00757B9F">
        <w:rPr>
          <w:rFonts w:ascii="Times New Roman" w:hAnsi="Times New Roman" w:cs="Times New Roman"/>
          <w:color w:val="000000"/>
          <w:sz w:val="24"/>
        </w:rPr>
        <w:t>тка видами Синтеза ИВО в новом 2026 году. Ответственная Кондратьева О.</w:t>
      </w:r>
    </w:p>
    <w:p w:rsidR="00757B9F" w:rsidRDefault="00757B9F" w:rsidP="00757B9F">
      <w:pPr>
        <w:spacing w:before="2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частностей</w:t>
      </w:r>
      <w:r w:rsidR="00C91B8D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Поле, Огон</w:t>
      </w:r>
      <w:r w:rsidR="00DA56D8">
        <w:rPr>
          <w:rFonts w:ascii="Times New Roman" w:hAnsi="Times New Roman" w:cs="Times New Roman"/>
          <w:color w:val="000000"/>
          <w:sz w:val="24"/>
        </w:rPr>
        <w:t xml:space="preserve">ь. Ответственный </w:t>
      </w:r>
      <w:proofErr w:type="spellStart"/>
      <w:r w:rsidR="00DA56D8">
        <w:rPr>
          <w:rFonts w:ascii="Times New Roman" w:hAnsi="Times New Roman" w:cs="Times New Roman"/>
          <w:color w:val="000000"/>
          <w:sz w:val="24"/>
        </w:rPr>
        <w:t>Осипенков</w:t>
      </w:r>
      <w:proofErr w:type="spellEnd"/>
      <w:r w:rsidR="00DA56D8"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0D3ADD" w:rsidRDefault="00757B9F" w:rsidP="00DA56D8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C91B8D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0C61F3" w:rsidRDefault="000C61F3" w:rsidP="000C61F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0C61F3" w:rsidRDefault="000C61F3" w:rsidP="000C61F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0C61F3" w:rsidRDefault="000C61F3" w:rsidP="000C61F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0C61F3" w:rsidRDefault="000C61F3" w:rsidP="000C61F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31.01.2026г.</w:t>
      </w:r>
    </w:p>
    <w:p w:rsidR="000C61F3" w:rsidRPr="000D206A" w:rsidRDefault="000C61F3" w:rsidP="000C61F3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 xml:space="preserve">Глава подразделения ИВДИВО Братск Евгений </w:t>
      </w:r>
      <w:proofErr w:type="spellStart"/>
      <w:r w:rsidRPr="000D206A">
        <w:rPr>
          <w:rFonts w:ascii="Times New Roman" w:hAnsi="Times New Roman" w:cs="Times New Roman"/>
          <w:sz w:val="24"/>
          <w:szCs w:val="24"/>
        </w:rPr>
        <w:t>Осипенков</w:t>
      </w:r>
      <w:proofErr w:type="spellEnd"/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Осипенков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Винокуров В.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Рыжова И.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Касаткина Н.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Кондратьева О.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</w:p>
    <w:p w:rsidR="000C61F3" w:rsidRDefault="000C61F3" w:rsidP="000C61F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0C61F3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Стяжание эталонного выражения Владыки ИВО. Стяжание частностей ИВО: Правило, Метод. Ответственный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Осипенков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Стяжание 10 зданий подразделения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</w:rPr>
        <w:t>: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45 Высший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– 46016 арх., 46081 арх.;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46 Высший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Октоизвечный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– 47040 арх., 47105 арх.;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47 Высший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Всеизвечный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– 48064 арх., 48129 арх.;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48 Высший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Суперизвечный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человек-служащего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– 49088 арх., 49153 арх.;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49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Метагалактический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человек-ипостаси – 50112 арх., 50177 арх.</w:t>
      </w:r>
    </w:p>
    <w:p w:rsidR="000C61F3" w:rsidRDefault="000C61F3" w:rsidP="000C61F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Осипенков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0C61F3" w:rsidRDefault="000C61F3" w:rsidP="000C61F3">
      <w:pPr>
        <w:spacing w:before="2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Разработка части высшее тело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вершения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тело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вершения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 и Организации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Высший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ИВДИВО-космический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Отец-Человек-Субъектов ИВО. Ответственная: Рыжова И.</w:t>
      </w:r>
    </w:p>
    <w:p w:rsidR="000C61F3" w:rsidRPr="00090C36" w:rsidRDefault="000C61F3" w:rsidP="000C61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Практика Столпа подразделения ИВДИВО Братск. Ответственная: Рыжова И.</w:t>
      </w:r>
    </w:p>
    <w:p w:rsidR="000C61F3" w:rsidRPr="00757B9F" w:rsidRDefault="000C61F3" w:rsidP="000C61F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Братск  Лукашева А.</w:t>
      </w:r>
    </w:p>
    <w:sectPr w:rsidR="000C61F3" w:rsidRPr="00757B9F" w:rsidSect="00757B9F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B9F"/>
    <w:rsid w:val="00040C56"/>
    <w:rsid w:val="000C61F3"/>
    <w:rsid w:val="000D3ADD"/>
    <w:rsid w:val="00757B9F"/>
    <w:rsid w:val="007C2B41"/>
    <w:rsid w:val="008628EF"/>
    <w:rsid w:val="00A57121"/>
    <w:rsid w:val="00C31E82"/>
    <w:rsid w:val="00C91B8D"/>
    <w:rsid w:val="00DA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Tonya</cp:lastModifiedBy>
  <cp:revision>5</cp:revision>
  <dcterms:created xsi:type="dcterms:W3CDTF">2026-01-11T12:44:00Z</dcterms:created>
  <dcterms:modified xsi:type="dcterms:W3CDTF">2026-02-10T13:37:00Z</dcterms:modified>
</cp:coreProperties>
</file>